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B7D2B" w14:textId="77777777" w:rsidR="00745738" w:rsidRPr="00F11667" w:rsidRDefault="00606531">
      <w:pPr>
        <w:rPr>
          <w:b/>
          <w:bCs/>
        </w:rPr>
      </w:pPr>
      <w:r w:rsidRPr="00F11667">
        <w:rPr>
          <w:b/>
          <w:bCs/>
        </w:rPr>
        <w:t>Satzung des Turngau Hohenzollern e.V.</w:t>
      </w:r>
    </w:p>
    <w:p w14:paraId="49ADA7B9" w14:textId="7C635B5C" w:rsidR="00745738" w:rsidRDefault="00606531">
      <w:r>
        <w:t xml:space="preserve">ENTWURF – Stand </w:t>
      </w:r>
      <w:r w:rsidR="00C76195">
        <w:t>15</w:t>
      </w:r>
      <w:r>
        <w:t>.10.2026 (Arbeitsfassung, nicht beschlossen)</w:t>
      </w:r>
    </w:p>
    <w:p w14:paraId="26083A87" w14:textId="72B2E057" w:rsidR="00745738" w:rsidRDefault="00606531">
      <w:r>
        <w:rPr>
          <w:i/>
          <w:iCs/>
        </w:rPr>
        <w:t>Grundlage: gültige Satzung vom 15.11.2019 (ergänzt am 05.11.2021)</w:t>
      </w:r>
    </w:p>
    <w:p w14:paraId="24BA0A1D" w14:textId="77777777" w:rsidR="00745738" w:rsidRDefault="00606531">
      <w:bookmarkStart w:id="0" w:name="präambel"/>
      <w:r>
        <w:t>Präambel</w:t>
      </w:r>
    </w:p>
    <w:p w14:paraId="1022AF70" w14:textId="77777777" w:rsidR="00745738" w:rsidRDefault="00606531">
      <w:r>
        <w:t>Zur besseren Lesbarkeit wird in dieser Satzung das generische Maskulinum verwendet. Die verwendeten Personen- und Funktionsbezeichnungen beziehen sich – sofern nicht anders kenntlich gemacht – auf alle Geschlechter. Die verkürzte Sprachform hat nur redaktionelle Gründe und beinhaltet keine Wertung.</w:t>
      </w:r>
    </w:p>
    <w:p w14:paraId="1DB1184F" w14:textId="77777777" w:rsidR="00745738" w:rsidRDefault="00606531">
      <w:bookmarkStart w:id="1" w:name="name-sitz-geschäftsjahr"/>
      <w:bookmarkEnd w:id="0"/>
      <w:r>
        <w:t>§ 1 Name, Sitz, Geschäftsjahr</w:t>
      </w:r>
    </w:p>
    <w:p w14:paraId="2DFE4027" w14:textId="77777777" w:rsidR="00745738" w:rsidRDefault="00606531">
      <w:pPr>
        <w:numPr>
          <w:ilvl w:val="0"/>
          <w:numId w:val="2"/>
        </w:numPr>
      </w:pPr>
      <w:r>
        <w:t>Der Verein führt den Namen „Turngau Hohenzollern e.V.“ (TGHZ). Er hat seinen Sitz in Sigmaringen und ist in das Vereinsregister beim Amtsgericht Ulm unter der Nummer VR 710033 eingetragen.</w:t>
      </w:r>
    </w:p>
    <w:p w14:paraId="0DEFED84" w14:textId="77777777" w:rsidR="00745738" w:rsidRDefault="00606531">
      <w:pPr>
        <w:numPr>
          <w:ilvl w:val="0"/>
          <w:numId w:val="2"/>
        </w:numPr>
      </w:pPr>
      <w:r>
        <w:t>Der Turngau erstreckt sich auf Gemeinden der Landkreise Sigmaringen, Reutlingen und Zollernalbkreis. Er ist rechtlich selbstständige Untergliederung und Mitglied des Schwäbischen Turnerbundes e.V. (STB) sowie Mitglied des Deutschen Turner-Bundes e.V. (DTB). Er unterwirft sich deren Satzungen und Ordnungen auch hinsichtlich seiner Mitglieder. Diese Satzung darf der Satzung des STB nicht widersprechen.</w:t>
      </w:r>
    </w:p>
    <w:p w14:paraId="48779028" w14:textId="77777777" w:rsidR="00745738" w:rsidRDefault="00606531">
      <w:pPr>
        <w:numPr>
          <w:ilvl w:val="0"/>
          <w:numId w:val="2"/>
        </w:numPr>
      </w:pPr>
      <w:r>
        <w:t>Das Geschäftsjahr ist das Kalenderjahr.</w:t>
      </w:r>
    </w:p>
    <w:p w14:paraId="2DE23901" w14:textId="77777777" w:rsidR="00745738" w:rsidRDefault="00606531">
      <w:bookmarkStart w:id="2" w:name="zweck-und-gemeinnützigkeit"/>
      <w:bookmarkEnd w:id="1"/>
      <w:r>
        <w:t>§ 2 Zweck und Gemeinnützigkeit</w:t>
      </w:r>
    </w:p>
    <w:p w14:paraId="5AB1B979" w14:textId="77777777" w:rsidR="00745738" w:rsidRDefault="00606531">
      <w:pPr>
        <w:numPr>
          <w:ilvl w:val="0"/>
          <w:numId w:val="3"/>
        </w:numPr>
      </w:pPr>
      <w:r>
        <w:t>Zweck des Vereins ist die Förderung des Sports. Der Satzungszweck wird insbesondere verwirklicht durch die Förderung des Turnens sowie zeitgemäßer Formen vielseitiger Sportarten und Bewegungsangebote, durch die Durchführung von Wettkämpfen, Turnfesten, Lehrgängen und Fortbildungen sowie durch die Beratung und Unterstützung der Mitgliedsvereine. Turnen – Gymnastik – Sport stehen für aktive Freizeitgestaltung und dienen der persönlichen Entwicklung und Entfaltung des Menschen sowie der Förderung der körperlichen Gesundheit.</w:t>
      </w:r>
    </w:p>
    <w:p w14:paraId="6F253630" w14:textId="77777777" w:rsidR="00745738" w:rsidRDefault="00606531">
      <w:pPr>
        <w:numPr>
          <w:ilvl w:val="0"/>
          <w:numId w:val="3"/>
        </w:numPr>
      </w:pPr>
      <w:r>
        <w:t>Der Turngau ist parteipolitisch und konfessionell neutral. Er tritt für die Gleichstellung der Geschlechter, für Vielfalt und Inklusion sowie für einen manipulations- und dopingfreien Sport ein. Er setzt sich aktiv für den Schutz von Kindern, Jugendlichen und Erwachsenen vor jeder Form von Gewalt, insbesondere sexualisierter Gewalt, ein und wendet die Regelungen von STB und DTB zum Kinder- und Jugendschutz an.</w:t>
      </w:r>
    </w:p>
    <w:p w14:paraId="019CCA79" w14:textId="77777777" w:rsidR="00745738" w:rsidRDefault="00606531">
      <w:pPr>
        <w:numPr>
          <w:ilvl w:val="0"/>
          <w:numId w:val="3"/>
        </w:numPr>
      </w:pPr>
      <w:r>
        <w:t xml:space="preserve">Der Verein verfolgt ausschließlich und unmittelbar gemeinnützige Zwecke im Sinne des Abschnitts „Steuerbegünstigte Zwecke“ der Abgabenordnung (2. Teil, 3. Abschnitt) in der jeweils gültigen Fassung. Er ist selbstlos tätig und verfolgt nicht in erster Linie eigenwirtschaftliche Zwecke. Mittel des Vereins dürfen nur für die satzungsmäßigen Zwecke verwendet werden. Die Mitglieder erhalten keine Zuwendungen aus Mitteln des Vereins. Es </w:t>
      </w:r>
      <w:proofErr w:type="gramStart"/>
      <w:r>
        <w:t>darf</w:t>
      </w:r>
      <w:proofErr w:type="gramEnd"/>
      <w:r>
        <w:t xml:space="preserve"> keine Person durch Ausgaben, die dem Zweck des Vereins fremd sind, oder durch unverhältnismäßig hohe Vergütungen begünstigt werden.</w:t>
      </w:r>
    </w:p>
    <w:p w14:paraId="7710412C" w14:textId="77777777" w:rsidR="00745738" w:rsidRDefault="00606531">
      <w:pPr>
        <w:numPr>
          <w:ilvl w:val="0"/>
          <w:numId w:val="3"/>
        </w:numPr>
      </w:pPr>
      <w:r>
        <w:lastRenderedPageBreak/>
        <w:t>Die Vereins- und Organämter werden grundsätzlich ehrenamtlich ausgeübt. Abweichend von § 27 Abs. 3 Satz 2 BGB können Mitglieder des Präsidiums und andere Amtsträger im Rahmen der haushaltsrechtlichen Möglichkeiten für ihre Tätigkeit eine angemessene pauschale Aufwandsentschädigung im Rahmen des § 3 Nr. 26a EStG (Ehrenamtspauschale) oder des § 3 Nr. 26 EStG (Übungsleiterpauschale) erhalten.</w:t>
      </w:r>
    </w:p>
    <w:p w14:paraId="45A11E2F" w14:textId="77777777" w:rsidR="00745738" w:rsidRDefault="00606531">
      <w:pPr>
        <w:numPr>
          <w:ilvl w:val="0"/>
          <w:numId w:val="3"/>
        </w:numPr>
      </w:pPr>
      <w:r>
        <w:t>Über Gewährung und Höhe einer Aufwandsentschädigung für Mitglieder des Präsidiums entscheidet das erweiterte Präsidium; die betroffenen Präsidiumsmitglieder sind dabei nicht stimmberechtigt. Die Aufwandsentschädigung darf je Person und Jahr die jeweils geltenden Freibeträge nach § 3 Nr. 26a bzw. Nr. 26 EStG nicht übersteigen. Über Aufwandsentschädigungen für andere Amtsträger entscheidet das Präsidium im Rahmen des Haushaltsplans. Die Zahlung setzt eine Vereinbarung in Textform voraus. Die gezahlten Beträge sind im Kassenbericht gegenüber der Mitgliederversammlung gesondert auszuweisen.</w:t>
      </w:r>
    </w:p>
    <w:p w14:paraId="510FD75A" w14:textId="77777777" w:rsidR="00745738" w:rsidRDefault="00606531">
      <w:pPr>
        <w:numPr>
          <w:ilvl w:val="0"/>
          <w:numId w:val="3"/>
        </w:numPr>
      </w:pPr>
      <w:r>
        <w:t>Im Übrigen haben Amtsträger einen Anspruch auf Ersatz der ihnen durch die Tätigkeit für den Turngau tatsächlich entstandenen Aufwendungen (§ 670 BGB), insbesondere Fahrt-, Reise-, Porto- und Telefonkosten. Der Anspruch ist innerhalb von sechs Monaten nach seiner Entstehung unter Vorlage prüffähiger Belege geltend zu machen. Das Präsidium kann Pauschalen und Höchstbeträge im Rahmen der steuerrechtlichen Grenzen festlegen.</w:t>
      </w:r>
    </w:p>
    <w:p w14:paraId="67C56F36" w14:textId="77777777" w:rsidR="00745738" w:rsidRDefault="00606531">
      <w:bookmarkStart w:id="3" w:name="mitgliedschaft"/>
      <w:bookmarkEnd w:id="2"/>
      <w:r>
        <w:t>§ 3 Mitgliedschaft</w:t>
      </w:r>
    </w:p>
    <w:p w14:paraId="1C484A74" w14:textId="77777777" w:rsidR="00745738" w:rsidRDefault="00606531">
      <w:pPr>
        <w:numPr>
          <w:ilvl w:val="0"/>
          <w:numId w:val="4"/>
        </w:numPr>
      </w:pPr>
      <w:r>
        <w:t>Mitglieder des Turngaus sind:</w:t>
      </w:r>
    </w:p>
    <w:p w14:paraId="1C5D03D5" w14:textId="77777777" w:rsidR="00745738" w:rsidRDefault="00606531">
      <w:pPr>
        <w:numPr>
          <w:ilvl w:val="1"/>
          <w:numId w:val="5"/>
        </w:numPr>
      </w:pPr>
      <w:r>
        <w:t>Turn- und Sportvereine und damit deren Einzelmitglieder,</w:t>
      </w:r>
    </w:p>
    <w:p w14:paraId="3768C4FE" w14:textId="77777777" w:rsidR="00745738" w:rsidRDefault="00606531">
      <w:pPr>
        <w:numPr>
          <w:ilvl w:val="1"/>
          <w:numId w:val="5"/>
        </w:numPr>
      </w:pPr>
      <w:r>
        <w:t>die Mitglieder des erweiterten Präsidiums kraft ihres Amtes,</w:t>
      </w:r>
    </w:p>
    <w:p w14:paraId="495A0A1B" w14:textId="77777777" w:rsidR="00745738" w:rsidRDefault="00606531">
      <w:pPr>
        <w:numPr>
          <w:ilvl w:val="1"/>
          <w:numId w:val="5"/>
        </w:numPr>
      </w:pPr>
      <w:r>
        <w:t>Ehrenmitglieder.</w:t>
      </w:r>
    </w:p>
    <w:p w14:paraId="1E4292BD" w14:textId="77777777" w:rsidR="00745738" w:rsidRDefault="00606531">
      <w:pPr>
        <w:numPr>
          <w:ilvl w:val="0"/>
          <w:numId w:val="4"/>
        </w:numPr>
      </w:pPr>
      <w:r>
        <w:t>Turn- und Sportvereine im Bereich des Turngaus erwerben durch Meldung in der jährlichen Bestandserhebung des WLSB mit den unter „Turnen“ gemeldeten Einzelmitgliedern die Mitgliedschaft im STB und damit im Turngau Hohenzollern. Die Zuweisung von Vereinen aus dem Bereich eines benachbarten Turngaus ist gemäß § 5 Abs. 2 der Satzung des STB möglich.</w:t>
      </w:r>
    </w:p>
    <w:p w14:paraId="7B0429D5" w14:textId="77777777" w:rsidR="00745738" w:rsidRDefault="00606531">
      <w:pPr>
        <w:numPr>
          <w:ilvl w:val="0"/>
          <w:numId w:val="4"/>
        </w:numPr>
      </w:pPr>
      <w:r>
        <w:t>Die Mitgliedschaft eines Turngauvereins und damit dessen Einzelmitglieder endet mit dem Verlust der Mitgliedschaft im WLSB.</w:t>
      </w:r>
    </w:p>
    <w:p w14:paraId="69C5D407" w14:textId="77777777" w:rsidR="00745738" w:rsidRDefault="00606531">
      <w:pPr>
        <w:numPr>
          <w:ilvl w:val="0"/>
          <w:numId w:val="4"/>
        </w:numPr>
      </w:pPr>
      <w:r>
        <w:t>Die Mitgliedschaft im erweiterten Präsidium endet mit der Amtszeit.</w:t>
      </w:r>
    </w:p>
    <w:p w14:paraId="6563EFED" w14:textId="77777777" w:rsidR="00745738" w:rsidRDefault="00606531">
      <w:pPr>
        <w:numPr>
          <w:ilvl w:val="0"/>
          <w:numId w:val="4"/>
        </w:numPr>
      </w:pPr>
      <w:r>
        <w:t>Der Ausschluss eines Vereins erfolgt auf Antrag des Präsidiums durch den Hauptausschuss des STB, wenn die Voraussetzungen des § 5 Abs. 7 der Satzung des STB vorliegen. Näheres regelt die Rechts- und Verfahrensordnung des STB.</w:t>
      </w:r>
    </w:p>
    <w:p w14:paraId="45F839B4" w14:textId="77777777" w:rsidR="00745738" w:rsidRDefault="00606531">
      <w:pPr>
        <w:numPr>
          <w:ilvl w:val="0"/>
          <w:numId w:val="4"/>
        </w:numPr>
      </w:pPr>
      <w:r>
        <w:t>Ehrenmitglieder können von der Mitgliederversammlung der Turngauvereine ernannt werden.</w:t>
      </w:r>
    </w:p>
    <w:p w14:paraId="5ECA89BA" w14:textId="77777777" w:rsidR="00745738" w:rsidRDefault="00606531">
      <w:bookmarkStart w:id="4" w:name="rechte-der-mitglieder"/>
      <w:bookmarkEnd w:id="3"/>
      <w:r>
        <w:t>§ 4 Rechte der Mitglieder</w:t>
      </w:r>
    </w:p>
    <w:p w14:paraId="1B128E86" w14:textId="77777777" w:rsidR="00745738" w:rsidRDefault="00606531">
      <w:pPr>
        <w:numPr>
          <w:ilvl w:val="0"/>
          <w:numId w:val="6"/>
        </w:numPr>
      </w:pPr>
      <w:r>
        <w:lastRenderedPageBreak/>
        <w:t>Die Turngauvereine wirken durch ihre Abgeordneten mit Antrags-, Rede- und Stimmrecht an der Willensbildung in der Mitgliederversammlung mit. Die Mitglieder des erweiterten Präsidiums und die Ehrenmitglieder haben dort Antrags- und Rederecht; das Stimmrecht richtet sich nach § 8 Abs. 7.</w:t>
      </w:r>
    </w:p>
    <w:p w14:paraId="31F25803" w14:textId="77777777" w:rsidR="00745738" w:rsidRDefault="00606531">
      <w:pPr>
        <w:numPr>
          <w:ilvl w:val="0"/>
          <w:numId w:val="6"/>
        </w:numPr>
      </w:pPr>
      <w:r>
        <w:t>Die Mitglieder der Turngauvereine sind berechtigt, an den Veranstaltungen, Tagungen und Lehrgängen des Turngaus teilzunehmen.</w:t>
      </w:r>
    </w:p>
    <w:p w14:paraId="392740CF" w14:textId="77777777" w:rsidR="00745738" w:rsidRDefault="00606531">
      <w:bookmarkStart w:id="5" w:name="pflichten-der-mitglieder"/>
      <w:bookmarkEnd w:id="4"/>
      <w:r>
        <w:t>§ 5 Pflichten der Mitglieder</w:t>
      </w:r>
    </w:p>
    <w:p w14:paraId="31EE173F" w14:textId="77777777" w:rsidR="00745738" w:rsidRDefault="00606531">
      <w:r>
        <w:t>Die Turngauvereine sind insbesondere verpflichtet,</w:t>
      </w:r>
    </w:p>
    <w:p w14:paraId="15FEA1C2" w14:textId="77777777" w:rsidR="00745738" w:rsidRDefault="00606531">
      <w:pPr>
        <w:numPr>
          <w:ilvl w:val="0"/>
          <w:numId w:val="7"/>
        </w:numPr>
      </w:pPr>
      <w:r>
        <w:t>die Bestandserhebung und sonstige Meldungen gewissenhaft und pünktlich an den Württembergischen Landessportbund (WLSB) abzugeben;</w:t>
      </w:r>
    </w:p>
    <w:p w14:paraId="64904918" w14:textId="77777777" w:rsidR="00745738" w:rsidRDefault="00606531">
      <w:pPr>
        <w:numPr>
          <w:ilvl w:val="0"/>
          <w:numId w:val="7"/>
        </w:numPr>
      </w:pPr>
      <w:r>
        <w:t>alle finanziellen Verpflichtungen gegenüber dem Turngau und den übergeordneten Verbänden sowie gegenüber ausrichtenden Turngauvereinen bei Gau- oder Landesturnfesten und ähnlichen Veranstaltungen fristgemäß zu erfüllen;</w:t>
      </w:r>
    </w:p>
    <w:p w14:paraId="0E5111B6" w14:textId="77777777" w:rsidR="00745738" w:rsidRDefault="00606531">
      <w:pPr>
        <w:numPr>
          <w:ilvl w:val="0"/>
          <w:numId w:val="7"/>
        </w:numPr>
      </w:pPr>
      <w:r>
        <w:t>bei ihren Veranstaltungen auf Termine des Turngaus, des STB und der befreundeten Verbände Rücksicht zu nehmen;</w:t>
      </w:r>
    </w:p>
    <w:p w14:paraId="57212D7C" w14:textId="77777777" w:rsidR="00745738" w:rsidRDefault="00606531">
      <w:pPr>
        <w:numPr>
          <w:ilvl w:val="0"/>
          <w:numId w:val="7"/>
        </w:numPr>
      </w:pPr>
      <w:r>
        <w:t>den Turngau über ihre Veranstaltungen zu unterrichten;</w:t>
      </w:r>
    </w:p>
    <w:p w14:paraId="2EDADAFE" w14:textId="77777777" w:rsidR="00745738" w:rsidRDefault="00606531">
      <w:pPr>
        <w:numPr>
          <w:ilvl w:val="0"/>
          <w:numId w:val="7"/>
        </w:numPr>
      </w:pPr>
      <w:r>
        <w:t>Wettkampfveranstaltungen, die über die Ebene der Turngauvereine hinausgehen, über den Turngau durch den STB genehmigen zu lassen (siehe Turnordnung des DTB).</w:t>
      </w:r>
    </w:p>
    <w:p w14:paraId="1D102029" w14:textId="77777777" w:rsidR="00745738" w:rsidRDefault="00606531">
      <w:bookmarkStart w:id="6" w:name="die-turngaujugend"/>
      <w:bookmarkEnd w:id="5"/>
      <w:r>
        <w:t>§ 6 Die Turngaujugend</w:t>
      </w:r>
    </w:p>
    <w:p w14:paraId="0EAE8F3A" w14:textId="77777777" w:rsidR="00745738" w:rsidRDefault="00606531">
      <w:pPr>
        <w:numPr>
          <w:ilvl w:val="0"/>
          <w:numId w:val="8"/>
        </w:numPr>
      </w:pPr>
      <w:r>
        <w:t>Die Turngaujugend ist die Gemeinschaft der Jugendlichen und Kinder des Turngaus und ihrer gewählten Vertreter. Sie gibt sich durch ihre Vollversammlung (Mitgliederversammlung der Turngaujugend) eine Jugendordnung im Rahmen dieser Satzung und der Ordnung der STB-Jugend. Sie führt und verwaltet sich selbst im Rahmen der Satzungen und Ordnungen des Turngaus und des STB und entscheidet über die Verwendung der ihr im Rahmen des Haushaltsplans zufließenden Mittel.</w:t>
      </w:r>
    </w:p>
    <w:p w14:paraId="59B95EBD" w14:textId="77777777" w:rsidR="00745738" w:rsidRDefault="00606531">
      <w:pPr>
        <w:numPr>
          <w:ilvl w:val="0"/>
          <w:numId w:val="8"/>
        </w:numPr>
      </w:pPr>
      <w:r>
        <w:t>Im Rahmen der Jugendordnung sind Jugendliche ab Vollendung des 16. Lebensjahres stimmberechtigt und wählbar.</w:t>
      </w:r>
    </w:p>
    <w:p w14:paraId="37745B1E" w14:textId="77777777" w:rsidR="00745738" w:rsidRDefault="00606531">
      <w:bookmarkStart w:id="7" w:name="organe-des-turngaus"/>
      <w:bookmarkEnd w:id="6"/>
      <w:r>
        <w:t>§ 7 Organe des Turngaus</w:t>
      </w:r>
    </w:p>
    <w:p w14:paraId="05D85B4E" w14:textId="77777777" w:rsidR="00745738" w:rsidRDefault="00606531">
      <w:r>
        <w:t>Organe des Turngaus sind:</w:t>
      </w:r>
    </w:p>
    <w:p w14:paraId="583364CD" w14:textId="77777777" w:rsidR="00745738" w:rsidRDefault="00606531">
      <w:pPr>
        <w:numPr>
          <w:ilvl w:val="0"/>
          <w:numId w:val="9"/>
        </w:numPr>
      </w:pPr>
      <w:r>
        <w:t>die Mitgliederversammlung der Turngauvereine,</w:t>
      </w:r>
    </w:p>
    <w:p w14:paraId="46AEDF6B" w14:textId="77777777" w:rsidR="00745738" w:rsidRDefault="00606531">
      <w:pPr>
        <w:numPr>
          <w:ilvl w:val="0"/>
          <w:numId w:val="9"/>
        </w:numPr>
      </w:pPr>
      <w:r>
        <w:t>das erweiterte Präsidium,</w:t>
      </w:r>
    </w:p>
    <w:p w14:paraId="3DBDE8A2" w14:textId="77777777" w:rsidR="00745738" w:rsidRDefault="00606531">
      <w:pPr>
        <w:numPr>
          <w:ilvl w:val="0"/>
          <w:numId w:val="9"/>
        </w:numPr>
      </w:pPr>
      <w:r>
        <w:t>das Präsidium.</w:t>
      </w:r>
    </w:p>
    <w:p w14:paraId="399263BF" w14:textId="77777777" w:rsidR="00745738" w:rsidRDefault="00606531">
      <w:bookmarkStart w:id="8" w:name="X47642fbacd93373fac9a2caa340cfc408062c84"/>
      <w:bookmarkEnd w:id="7"/>
      <w:r>
        <w:t>§ 8 Die Mitgliederversammlung der Turngauvereine</w:t>
      </w:r>
    </w:p>
    <w:p w14:paraId="40096882" w14:textId="77777777" w:rsidR="00745738" w:rsidRDefault="00606531">
      <w:pPr>
        <w:numPr>
          <w:ilvl w:val="0"/>
          <w:numId w:val="10"/>
        </w:numPr>
      </w:pPr>
      <w:r>
        <w:lastRenderedPageBreak/>
        <w:t>Die Mitgliederversammlung der Turngauvereine (Mitgliederversammlung) ist das oberste Organ des Turngaus.</w:t>
      </w:r>
    </w:p>
    <w:p w14:paraId="43FB2010" w14:textId="77777777" w:rsidR="00745738" w:rsidRDefault="00606531">
      <w:pPr>
        <w:numPr>
          <w:ilvl w:val="0"/>
          <w:numId w:val="10"/>
        </w:numPr>
      </w:pPr>
      <w:r>
        <w:t>Ihr gehören an:</w:t>
      </w:r>
    </w:p>
    <w:p w14:paraId="1409E1AD" w14:textId="77777777" w:rsidR="00745738" w:rsidRDefault="00606531">
      <w:pPr>
        <w:numPr>
          <w:ilvl w:val="1"/>
          <w:numId w:val="11"/>
        </w:numPr>
      </w:pPr>
      <w:r>
        <w:t>die Mitglieder des erweiterten Präsidiums,</w:t>
      </w:r>
    </w:p>
    <w:p w14:paraId="5A2377D9" w14:textId="77777777" w:rsidR="00745738" w:rsidRDefault="00606531">
      <w:pPr>
        <w:numPr>
          <w:ilvl w:val="1"/>
          <w:numId w:val="11"/>
        </w:numPr>
      </w:pPr>
      <w:r>
        <w:t>die Abgeordneten der Vereine,</w:t>
      </w:r>
    </w:p>
    <w:p w14:paraId="1DB99D0C" w14:textId="77777777" w:rsidR="00745738" w:rsidRDefault="00606531">
      <w:pPr>
        <w:numPr>
          <w:ilvl w:val="1"/>
          <w:numId w:val="11"/>
        </w:numPr>
      </w:pPr>
      <w:r>
        <w:t>die Ehrenmitglieder,</w:t>
      </w:r>
    </w:p>
    <w:p w14:paraId="74CA8755" w14:textId="77777777" w:rsidR="00745738" w:rsidRDefault="00606531">
      <w:pPr>
        <w:numPr>
          <w:ilvl w:val="1"/>
          <w:numId w:val="11"/>
        </w:numPr>
      </w:pPr>
      <w:r>
        <w:t>die Jugendvertreter (zehn von der Mitgliederversammlung der Turngaujugend gewählte Delegierte).</w:t>
      </w:r>
    </w:p>
    <w:p w14:paraId="18B6CE01" w14:textId="77777777" w:rsidR="00745738" w:rsidRDefault="00606531">
      <w:pPr>
        <w:numPr>
          <w:ilvl w:val="0"/>
          <w:numId w:val="10"/>
        </w:numPr>
      </w:pPr>
      <w:r>
        <w:t>Die ordentliche Mitgliederversammlung findet jährlich statt und wird vom Präsidium einberufen. Wenn das Interesse des Turngaus es erfordert, kann das Präsidium mit Zustimmung des erweiterten Präsidiums eine außerordentliche Mitgliederversammlung einberufen. Es ist dazu verpflichtet, wenn mindestens ein Viertel der Turngauvereine dies schriftlich unter Angabe des Zwecks und der Gründe beantragt.</w:t>
      </w:r>
    </w:p>
    <w:p w14:paraId="3809B516" w14:textId="77777777" w:rsidR="00745738" w:rsidRDefault="00606531">
      <w:pPr>
        <w:numPr>
          <w:ilvl w:val="0"/>
          <w:numId w:val="10"/>
        </w:numPr>
      </w:pPr>
      <w:r>
        <w:t>Das Präsidium lädt mindestens drei Wochen vor der Mitgliederversammlung unter Angabe von Ort, Zeit und Tagesordnung ein. Die Einladung erfolgt in Textform (in der Regel per E-Mail) an die dem Turngau zuletzt mitgeteilte Kontaktadresse jedes Turngauvereins; Vereine ohne E-Mail-Adresse werden per Post an die zuletzt bekannte Vereinsanschrift eingeladen. Die Frist beginnt mit dem Tag der Absendung. Die Einladung gilt als zugegangen, wenn sie an die zuletzt mitgeteilte Adresse versandt wurde; jeder Verein ist verpflichtet, Änderungen seiner Kontaktdaten unverzüglich mitzuteilen. Die Einladung wird zusätzlich auf der Website des Turngaus veröffentlicht.</w:t>
      </w:r>
    </w:p>
    <w:p w14:paraId="6774D3B9" w14:textId="77777777" w:rsidR="00745738" w:rsidRDefault="00606531">
      <w:pPr>
        <w:numPr>
          <w:ilvl w:val="0"/>
          <w:numId w:val="10"/>
        </w:numPr>
      </w:pPr>
      <w:r>
        <w:t>Anträge zur Tagesordnung können von jedem Turngauverein und jedem Mitglied des erweiterten Präsidiums bis spätestens eine Woche vor der Versammlung in Textform beim Präsidium eingereicht werden. Anträge auf Satzungsänderung müssen mit ihrem Wortlaut als Tagesordnungspunkt in der Einladung angekündigt werden; der Entwurf ist der Einladung beizufügen oder in ihr zum Abruf bereitzustellen. Anträge auf Satzungsänderung oder Auflösung können nicht als Dringlichkeitsanträge behandelt werden.</w:t>
      </w:r>
    </w:p>
    <w:p w14:paraId="07EB4C08" w14:textId="77777777" w:rsidR="00745738" w:rsidRDefault="00606531">
      <w:pPr>
        <w:numPr>
          <w:ilvl w:val="0"/>
          <w:numId w:val="10"/>
        </w:numPr>
      </w:pPr>
      <w:r>
        <w:t>Die Beratungen der Mitgliederversammlung sind grundsätzlich öffentlich. Die Versammlung kann für einzelne Tagesordnungspunkte die Öffentlichkeit durch Beschluss ausschließen.</w:t>
      </w:r>
    </w:p>
    <w:p w14:paraId="68D090FE" w14:textId="77777777" w:rsidR="00745738" w:rsidRDefault="00606531">
      <w:pPr>
        <w:numPr>
          <w:ilvl w:val="0"/>
          <w:numId w:val="10"/>
        </w:numPr>
      </w:pPr>
      <w:r>
        <w:t>Stimmberechtigt ist je Turngauverein ein Abgeordneter mit einer Stimme. Die Turngaujugend hat insgesamt zwei Stimmen, die von zwei anwesenden Jugendvertretern ausgeübt werden. Die Mitglieder des erweiterten Präsidiums und die Ehrenmitglieder nehmen mit Antrags- und Rederecht, aber ohne Stimmrecht teil, soweit sie nicht als Abgeordnete ihres Vereins stimmen. Stimmübertragungen von Verein zu Verein sind nicht zulässig. Bei der Entlastung sind die betroffenen Organmitglieder nicht stimmberechtigt.</w:t>
      </w:r>
    </w:p>
    <w:p w14:paraId="2457420F" w14:textId="77777777" w:rsidR="00745738" w:rsidRDefault="00606531">
      <w:pPr>
        <w:numPr>
          <w:ilvl w:val="0"/>
          <w:numId w:val="10"/>
        </w:numPr>
      </w:pPr>
      <w:r>
        <w:t>Jede ordnungsgemäß einberufene Mitgliederversammlung ist ohne Rücksicht auf die Zahl der Erschienenen beschlussfähig.</w:t>
      </w:r>
    </w:p>
    <w:p w14:paraId="428DEE80" w14:textId="77777777" w:rsidR="00745738" w:rsidRDefault="00606531">
      <w:pPr>
        <w:numPr>
          <w:ilvl w:val="0"/>
          <w:numId w:val="10"/>
        </w:numPr>
      </w:pPr>
      <w:r>
        <w:lastRenderedPageBreak/>
        <w:t>Die Mitgliederversammlung fasst ihre Beschlüsse mit der einfachen Mehrheit der abgegebenen gültigen Stimmen; Stimmenthaltungen und ungültige Stimmen zählen nicht. Satzungsänderungen bedürfen einer Mehrheit von zwei Dritteln, die Auflösung des Turngaus einer Mehrheit von drei Vierteln der abgegebenen gültigen Stimmen. Einzelheiten über Wahlen, Leitung, Anträge und Tagesordnung regeln die Wahlordnung sowie die Geschäfts- und Verwaltungsordnung des STB in ihrer jeweils gültigen Fassung.</w:t>
      </w:r>
    </w:p>
    <w:p w14:paraId="5A036F0D" w14:textId="77777777" w:rsidR="00745738" w:rsidRDefault="00606531">
      <w:pPr>
        <w:numPr>
          <w:ilvl w:val="0"/>
          <w:numId w:val="10"/>
        </w:numPr>
      </w:pPr>
      <w:r>
        <w:t>Über die Mitgliederversammlung ist eine Niederschrift zu fertigen, in die die Beschlüsse und Wahlergebnisse wörtlich aufzunehmen sind. Sie ist vom Versammlungsleiter und vom Protokollführer zu unterzeichnen.</w:t>
      </w:r>
    </w:p>
    <w:p w14:paraId="50C83BA9" w14:textId="77777777" w:rsidR="00745738" w:rsidRDefault="00606531">
      <w:pPr>
        <w:numPr>
          <w:ilvl w:val="0"/>
          <w:numId w:val="10"/>
        </w:numPr>
      </w:pPr>
      <w:r>
        <w:t>Der Mitgliederversammlung obliegt insbesondere:</w:t>
      </w:r>
    </w:p>
    <w:p w14:paraId="2CA5987D" w14:textId="77777777" w:rsidR="00745738" w:rsidRDefault="00606531">
      <w:pPr>
        <w:numPr>
          <w:ilvl w:val="1"/>
          <w:numId w:val="12"/>
        </w:numPr>
      </w:pPr>
      <w:r>
        <w:t>die Berichte des Präsidiums, der Fachwarte und der Kassenprüfer entgegenzunehmen;</w:t>
      </w:r>
    </w:p>
    <w:p w14:paraId="67D7C1EF" w14:textId="77777777" w:rsidR="00745738" w:rsidRDefault="00606531">
      <w:pPr>
        <w:numPr>
          <w:ilvl w:val="1"/>
          <w:numId w:val="12"/>
        </w:numPr>
      </w:pPr>
      <w:r>
        <w:t>das Präsidium und das erweiterte Präsidium zu entlasten;</w:t>
      </w:r>
    </w:p>
    <w:p w14:paraId="5B37D573" w14:textId="77777777" w:rsidR="00745738" w:rsidRDefault="00606531">
      <w:pPr>
        <w:numPr>
          <w:ilvl w:val="1"/>
          <w:numId w:val="12"/>
        </w:numPr>
      </w:pPr>
      <w:r>
        <w:t>das Präsidium, die weiteren Mitglieder des erweiterten Präsidiums und die Kassenprüfer zu wählen;</w:t>
      </w:r>
    </w:p>
    <w:p w14:paraId="08047EA3" w14:textId="77777777" w:rsidR="00745738" w:rsidRDefault="00606531">
      <w:pPr>
        <w:numPr>
          <w:ilvl w:val="1"/>
          <w:numId w:val="12"/>
        </w:numPr>
      </w:pPr>
      <w:r>
        <w:t>die Gauumlage und die Gauabgaben festzusetzen;</w:t>
      </w:r>
    </w:p>
    <w:p w14:paraId="2F7AEF3C" w14:textId="77777777" w:rsidR="00745738" w:rsidRDefault="00606531">
      <w:pPr>
        <w:numPr>
          <w:ilvl w:val="1"/>
          <w:numId w:val="12"/>
        </w:numPr>
      </w:pPr>
      <w:r>
        <w:t>über Anträge, Berufungen und die Verleihung der Ehrenmitgliedschaft zu beschließen;</w:t>
      </w:r>
    </w:p>
    <w:p w14:paraId="1A38973B" w14:textId="77777777" w:rsidR="00745738" w:rsidRDefault="00606531">
      <w:pPr>
        <w:numPr>
          <w:ilvl w:val="1"/>
          <w:numId w:val="12"/>
        </w:numPr>
      </w:pPr>
      <w:r>
        <w:t>die Abgeordneten zum Schwäbischen Turntag zu wählen bzw. zu benennen;</w:t>
      </w:r>
    </w:p>
    <w:p w14:paraId="080E8263" w14:textId="77777777" w:rsidR="00745738" w:rsidRDefault="00606531">
      <w:pPr>
        <w:numPr>
          <w:ilvl w:val="1"/>
          <w:numId w:val="12"/>
        </w:numPr>
      </w:pPr>
      <w:r>
        <w:t>die Satzung zu ändern;</w:t>
      </w:r>
    </w:p>
    <w:p w14:paraId="2FACBC2D" w14:textId="77777777" w:rsidR="00745738" w:rsidRDefault="00606531">
      <w:pPr>
        <w:numPr>
          <w:ilvl w:val="1"/>
          <w:numId w:val="12"/>
        </w:numPr>
      </w:pPr>
      <w:r>
        <w:t>den Turngau aufzulösen.</w:t>
      </w:r>
    </w:p>
    <w:p w14:paraId="10BBC445" w14:textId="77777777" w:rsidR="00745738" w:rsidRDefault="00606531">
      <w:pPr>
        <w:numPr>
          <w:ilvl w:val="0"/>
          <w:numId w:val="10"/>
        </w:numPr>
      </w:pPr>
      <w:r>
        <w:t>Online- und Hybridversammlung: Das Präsidium kann bestimmen, dass die Mitgliederversammlung als hybride Versammlung, bei der die Stimmberechtigten wahlweise vor Ort oder im Wege der elektronischen Kommunikation teilnehmen, oder als rein virtuelle Versammlung durchgeführt wird (§ 32 Abs. 2 BGB). Die Einladung muss die Form der Versammlung angeben und erläutern, wie die Rede-, Antrags- und Stimmrechte elektronisch ausgeübt werden. Die Zugangsdaten werden den Stimmberechtigten spätestens am Vortag in Textform übermittelt; sie dürfen nicht an Dritte weitergegeben werden. Abstimmungen und Wahlen können mit einem elektronischen System durchgeführt werden, das dem Stand der Technik entspricht und geheime Abstimmungen ermöglicht. Technische Störungen, die nicht vom Turngau zu vertreten sind, berühren die Wirksamkeit von Beschlüssen und Wahlen nicht. Im Übrigen gelten die Bestimmungen über die Mitgliederversammlung; für Sitzungen der übrigen Organe und Gremien gelten die Sätze 1 bis 5 entsprechend.</w:t>
      </w:r>
    </w:p>
    <w:p w14:paraId="0E654E35" w14:textId="77777777" w:rsidR="00745738" w:rsidRDefault="00606531">
      <w:pPr>
        <w:numPr>
          <w:ilvl w:val="0"/>
          <w:numId w:val="10"/>
        </w:numPr>
      </w:pPr>
      <w:r>
        <w:t xml:space="preserve">Beschlussfassung ohne Versammlung: Abweichend von § 32 Abs. 3 BGB ist ein Beschluss ohne Versammlung gültig, wenn alle Turngauvereine in Textform zur Stimmabgabe aufgefordert wurden, mindestens die Hälfte der Turngauvereine ihre Stimme bis zu dem vom Präsidium gesetzten Termin in Textform abgegeben hat und die erforderliche Mehrheit </w:t>
      </w:r>
      <w:r>
        <w:lastRenderedPageBreak/>
        <w:t>erreicht ist. Satzungsänderungen und die Auflösung des Turngaus können nicht im Umlaufverfahren beschlossen werden.</w:t>
      </w:r>
    </w:p>
    <w:p w14:paraId="5F75F123" w14:textId="77777777" w:rsidR="00745738" w:rsidRDefault="00606531">
      <w:bookmarkStart w:id="9" w:name="das-erweiterte-präsidium"/>
      <w:bookmarkEnd w:id="8"/>
      <w:r>
        <w:t>§ 9 Das erweiterte Präsidium</w:t>
      </w:r>
    </w:p>
    <w:p w14:paraId="4AB0BA29" w14:textId="77777777" w:rsidR="00745738" w:rsidRDefault="00606531">
      <w:pPr>
        <w:numPr>
          <w:ilvl w:val="0"/>
          <w:numId w:val="13"/>
        </w:numPr>
      </w:pPr>
      <w:r>
        <w:t>Das erweiterte Präsidium ist das zweithöchste Organ des Turngaus.</w:t>
      </w:r>
    </w:p>
    <w:p w14:paraId="78E286B1" w14:textId="77777777" w:rsidR="00745738" w:rsidRDefault="00606531">
      <w:pPr>
        <w:numPr>
          <w:ilvl w:val="0"/>
          <w:numId w:val="13"/>
        </w:numPr>
      </w:pPr>
      <w:r>
        <w:t>Das erweiterte Präsidium setzt sich zusammen aus:</w:t>
      </w:r>
    </w:p>
    <w:p w14:paraId="25561F4D" w14:textId="77777777" w:rsidR="00745738" w:rsidRDefault="00606531">
      <w:pPr>
        <w:numPr>
          <w:ilvl w:val="1"/>
          <w:numId w:val="14"/>
        </w:numPr>
      </w:pPr>
      <w:r>
        <w:t>den Mitgliedern des Präsidiums,</w:t>
      </w:r>
    </w:p>
    <w:p w14:paraId="73FB8F22" w14:textId="77777777" w:rsidR="00745738" w:rsidRDefault="00606531">
      <w:pPr>
        <w:numPr>
          <w:ilvl w:val="1"/>
          <w:numId w:val="14"/>
        </w:numPr>
      </w:pPr>
      <w:r>
        <w:t>den Fachwarten und Referenten für Wettkampfsport, Freizeit-, Fitness- und Gesundheitssport sowie für weitere Aufgabenbereiche (z. B. Öffentlichkeitsarbeit, Kampfrichterwesen, Personalentwicklung und Ehrenamt, Leichtathletik, Ältere, Kinder- und Vorschulturnen). Welche Fachwarts- und Referentenämter besetzt werden und welcher Wahlgruppe (§ 9 Abs. 4) sie angehören, legt die Mitgliederversammlung auf Vorschlag des Präsidiums durch Beschluss fest; die Festlegung gilt bis zu einer Änderung fort. Nicht besetzte Ämter können vom Präsidium kommissarisch vergeben werden.</w:t>
      </w:r>
    </w:p>
    <w:p w14:paraId="14AEF41B" w14:textId="77777777" w:rsidR="00745738" w:rsidRDefault="00606531">
      <w:pPr>
        <w:numPr>
          <w:ilvl w:val="0"/>
          <w:numId w:val="13"/>
        </w:numPr>
      </w:pPr>
      <w:r>
        <w:t>Die Ehrenpräsidenten und Ehrenmitglieder sowie ein Leiter der Geschäftsstelle (§ 12) können an den Sitzungen beratend teilnehmen; sie haben kein Stimmrecht.</w:t>
      </w:r>
    </w:p>
    <w:p w14:paraId="16D760BD" w14:textId="77777777" w:rsidR="00745738" w:rsidRDefault="00606531">
      <w:pPr>
        <w:numPr>
          <w:ilvl w:val="0"/>
          <w:numId w:val="13"/>
        </w:numPr>
      </w:pPr>
      <w:r>
        <w:t>Wahlen und Amtszeit:</w:t>
      </w:r>
    </w:p>
    <w:p w14:paraId="5FA6FD96" w14:textId="77777777" w:rsidR="00745738" w:rsidRDefault="00606531">
      <w:pPr>
        <w:numPr>
          <w:ilvl w:val="1"/>
          <w:numId w:val="15"/>
        </w:numPr>
      </w:pPr>
      <w:r>
        <w:t>Die Mitglieder des erweiterten Präsidiums werden von der Mitgliederversammlung für zwei Jahre gewählt. Wiederwahl ist zulässig. Die Gewählten bleiben bis zur Neu- oder Wiederwahl im Amt.</w:t>
      </w:r>
    </w:p>
    <w:p w14:paraId="245B55E9" w14:textId="77777777" w:rsidR="00745738" w:rsidRDefault="00606531">
      <w:pPr>
        <w:numPr>
          <w:ilvl w:val="1"/>
          <w:numId w:val="15"/>
        </w:numPr>
      </w:pPr>
      <w:r>
        <w:t>Zur Sicherung der Kontinuität wird in zwei zeitlich versetzten Wahlgruppen gewählt. Wahlgruppe 1 wird in Jahren mit ungerader Jahreszahl, Wahlgruppe 2 in Jahren mit gerader Jahreszahl gewählt. Die Zuordnung der Präsidenten ergibt sich aus § 10 Abs. 3.</w:t>
      </w:r>
    </w:p>
    <w:p w14:paraId="5EFB8D21" w14:textId="77777777" w:rsidR="00745738" w:rsidRDefault="00606531">
      <w:pPr>
        <w:numPr>
          <w:ilvl w:val="1"/>
          <w:numId w:val="15"/>
        </w:numPr>
      </w:pPr>
      <w:r>
        <w:t>Wird ein Amt außerhalb des regulären Turnus besetzt, endet die Amtszeit mit dem nächsten regulären Wahltermin der Wahlgruppe dieses Amtes.</w:t>
      </w:r>
    </w:p>
    <w:p w14:paraId="736221BF" w14:textId="77777777" w:rsidR="00745738" w:rsidRDefault="00606531">
      <w:pPr>
        <w:numPr>
          <w:ilvl w:val="0"/>
          <w:numId w:val="13"/>
        </w:numPr>
      </w:pPr>
      <w:r>
        <w:t>Jedes Mitglied des erweiterten Präsidiums hat eine Stimme. Ist für ein Amt ein Stellvertreter gewählt, nimmt dieser bei Verhinderung des Amtsinhabers mit Sitz und Stimme teil.</w:t>
      </w:r>
    </w:p>
    <w:p w14:paraId="16B598C5" w14:textId="77777777" w:rsidR="00745738" w:rsidRDefault="00606531">
      <w:pPr>
        <w:numPr>
          <w:ilvl w:val="0"/>
          <w:numId w:val="13"/>
        </w:numPr>
      </w:pPr>
      <w:r>
        <w:t>Das erweiterte Präsidium tagt mindestens einmal jährlich. Weitere Sitzungen sind einzuberufen, wenn mindestens ein Drittel seiner Mitglieder dies beantragt oder das Interesse des Turngaus es erfordert.</w:t>
      </w:r>
    </w:p>
    <w:p w14:paraId="4FB2851F" w14:textId="77777777" w:rsidR="00745738" w:rsidRDefault="00606531">
      <w:pPr>
        <w:numPr>
          <w:ilvl w:val="0"/>
          <w:numId w:val="13"/>
        </w:numPr>
      </w:pPr>
      <w:r>
        <w:t>Die Sitzungen werden von einem Präsidenten auf Beschluss des Präsidiums einberufen und geleitet. Die Mitglieder sind nach Möglichkeit mindestens acht Tage vorher in Textform unter Angabe der Tagesordnung, der Zeit und des Ortes einzuladen.</w:t>
      </w:r>
    </w:p>
    <w:p w14:paraId="0EA9E203" w14:textId="77777777" w:rsidR="00745738" w:rsidRDefault="00606531">
      <w:pPr>
        <w:numPr>
          <w:ilvl w:val="0"/>
          <w:numId w:val="13"/>
        </w:numPr>
      </w:pPr>
      <w:r>
        <w:t xml:space="preserve">Das erweiterte Präsidium entscheidet über Angelegenheiten von grundsätzlicher Bedeutung, soweit sie nicht der Mitgliederversammlung oder einem anderen Organ zugewiesen sind. </w:t>
      </w:r>
      <w:r>
        <w:lastRenderedPageBreak/>
        <w:t>Jede ordnungsgemäß einberufene Sitzung ist ohne Rücksicht auf die Zahl der Erschienenen beschlussfähig. Beschlüsse werden mit einfacher Mehrheit der abgegebenen gültigen Stimmen gefasst.</w:t>
      </w:r>
    </w:p>
    <w:p w14:paraId="26504836" w14:textId="77777777" w:rsidR="00745738" w:rsidRDefault="00606531">
      <w:pPr>
        <w:numPr>
          <w:ilvl w:val="0"/>
          <w:numId w:val="13"/>
        </w:numPr>
      </w:pPr>
      <w:r>
        <w:t>Die Mitglieder des erweiterten Präsidiums sind über alle wesentlichen Vorgänge im Turngau zu unterrichten.</w:t>
      </w:r>
    </w:p>
    <w:p w14:paraId="70EEFF27" w14:textId="77777777" w:rsidR="00745738" w:rsidRDefault="00606531">
      <w:pPr>
        <w:numPr>
          <w:ilvl w:val="0"/>
          <w:numId w:val="13"/>
        </w:numPr>
      </w:pPr>
      <w:r>
        <w:t>Aufgaben des erweiterten Präsidiums sind insbesondere:</w:t>
      </w:r>
    </w:p>
    <w:p w14:paraId="1BBF7C92" w14:textId="77777777" w:rsidR="00745738" w:rsidRDefault="00606531">
      <w:pPr>
        <w:numPr>
          <w:ilvl w:val="1"/>
          <w:numId w:val="16"/>
        </w:numPr>
      </w:pPr>
      <w:r>
        <w:t>Nachwahlen für während der Amtszeit ausgeschiedene Mitglieder des Präsidiums und des erweiterten Präsidiums bis zur nächsten Mitgliederversammlung;</w:t>
      </w:r>
    </w:p>
    <w:p w14:paraId="1C1ABB31" w14:textId="77777777" w:rsidR="00745738" w:rsidRDefault="00606531">
      <w:pPr>
        <w:numPr>
          <w:ilvl w:val="1"/>
          <w:numId w:val="16"/>
        </w:numPr>
      </w:pPr>
      <w:r>
        <w:t>Ersatzwahlen der Kassenprüfer bis zur nächsten Mitgliederversammlung;</w:t>
      </w:r>
    </w:p>
    <w:p w14:paraId="488C0B96" w14:textId="77777777" w:rsidR="00745738" w:rsidRDefault="00606531">
      <w:pPr>
        <w:numPr>
          <w:ilvl w:val="1"/>
          <w:numId w:val="16"/>
        </w:numPr>
      </w:pPr>
      <w:r>
        <w:t>Verabschiedung des Haushaltsplans;</w:t>
      </w:r>
    </w:p>
    <w:p w14:paraId="3FA54997" w14:textId="77777777" w:rsidR="00745738" w:rsidRDefault="00606531">
      <w:pPr>
        <w:numPr>
          <w:ilvl w:val="1"/>
          <w:numId w:val="16"/>
        </w:numPr>
      </w:pPr>
      <w:r>
        <w:t>Entscheidung über Aufwandsentschädigungen des Präsidiums (§ 2 Abs. 5);</w:t>
      </w:r>
    </w:p>
    <w:p w14:paraId="4305065D" w14:textId="77777777" w:rsidR="00745738" w:rsidRDefault="00606531">
      <w:pPr>
        <w:numPr>
          <w:ilvl w:val="1"/>
          <w:numId w:val="16"/>
        </w:numPr>
      </w:pPr>
      <w:r>
        <w:t>Zustimmung zur Geschäftsverteilung des Präsidiums (§ 10 Abs. 5) und zu Einrichtung, Ausgestaltung oder Auflösung einer Geschäftsstelle (§ 12);</w:t>
      </w:r>
    </w:p>
    <w:p w14:paraId="32D1F5D4" w14:textId="77777777" w:rsidR="00745738" w:rsidRDefault="00606531">
      <w:pPr>
        <w:numPr>
          <w:ilvl w:val="1"/>
          <w:numId w:val="16"/>
        </w:numPr>
      </w:pPr>
      <w:r>
        <w:t>Feststellung, dass die Jugendordnung nicht im Widerspruch zu dieser Satzung steht.</w:t>
      </w:r>
    </w:p>
    <w:p w14:paraId="3BD089E7" w14:textId="77777777" w:rsidR="00745738" w:rsidRDefault="00606531">
      <w:pPr>
        <w:numPr>
          <w:ilvl w:val="0"/>
          <w:numId w:val="13"/>
        </w:numPr>
      </w:pPr>
      <w:r>
        <w:t>Über die Sitzungen ist eine Niederschrift zu fertigen, in die die Beschlüsse wörtlich aufzunehmen sind. Sie ist vom Versammlungsleiter und vom Protokollführer zu unterzeichnen.</w:t>
      </w:r>
    </w:p>
    <w:p w14:paraId="4A472C1F" w14:textId="77777777" w:rsidR="00745738" w:rsidRDefault="00606531">
      <w:bookmarkStart w:id="10" w:name="das-präsidium"/>
      <w:bookmarkEnd w:id="9"/>
      <w:r>
        <w:t>§ 10 Das Präsidium</w:t>
      </w:r>
    </w:p>
    <w:p w14:paraId="27748CDC" w14:textId="77777777" w:rsidR="00745738" w:rsidRDefault="00606531">
      <w:pPr>
        <w:numPr>
          <w:ilvl w:val="0"/>
          <w:numId w:val="17"/>
        </w:numPr>
      </w:pPr>
      <w:r>
        <w:t>Das Präsidium besteht aus:</w:t>
      </w:r>
    </w:p>
    <w:p w14:paraId="3D4CA778" w14:textId="77777777" w:rsidR="00745738" w:rsidRDefault="00606531">
      <w:pPr>
        <w:numPr>
          <w:ilvl w:val="1"/>
          <w:numId w:val="18"/>
        </w:numPr>
      </w:pPr>
      <w:r>
        <w:t>drei gleichberechtigten Präsidenten, und zwar</w:t>
      </w:r>
    </w:p>
    <w:p w14:paraId="40C16E60" w14:textId="77777777" w:rsidR="00745738" w:rsidRDefault="00606531">
      <w:pPr>
        <w:numPr>
          <w:ilvl w:val="2"/>
          <w:numId w:val="19"/>
        </w:numPr>
      </w:pPr>
      <w:r>
        <w:t>dem Präsidenten Verbandsführung und Kommunikation,</w:t>
      </w:r>
    </w:p>
    <w:p w14:paraId="57B4332A" w14:textId="77777777" w:rsidR="00745738" w:rsidRDefault="00606531">
      <w:pPr>
        <w:numPr>
          <w:ilvl w:val="2"/>
          <w:numId w:val="19"/>
        </w:numPr>
      </w:pPr>
      <w:r>
        <w:t>dem Präsidenten Sport,</w:t>
      </w:r>
    </w:p>
    <w:p w14:paraId="371BA761" w14:textId="77777777" w:rsidR="00745738" w:rsidRDefault="00606531">
      <w:pPr>
        <w:numPr>
          <w:ilvl w:val="2"/>
          <w:numId w:val="19"/>
        </w:numPr>
      </w:pPr>
      <w:r>
        <w:t>dem Präsidenten Finanzen und Verwaltung;</w:t>
      </w:r>
    </w:p>
    <w:p w14:paraId="3AF0F4E7" w14:textId="77777777" w:rsidR="00745738" w:rsidRDefault="00606531">
      <w:pPr>
        <w:numPr>
          <w:ilvl w:val="1"/>
          <w:numId w:val="18"/>
        </w:numPr>
      </w:pPr>
      <w:r>
        <w:t>dem Vorsitzenden der Turngaujugend oder einem von der Turngaujugend benannten Vertreter.</w:t>
      </w:r>
    </w:p>
    <w:p w14:paraId="48F01264" w14:textId="77777777" w:rsidR="00745738" w:rsidRDefault="00606531">
      <w:pPr>
        <w:numPr>
          <w:ilvl w:val="0"/>
          <w:numId w:val="17"/>
        </w:numPr>
      </w:pPr>
      <w:r>
        <w:t>Vorstand im Sinne des § 26 BGB sind die drei Präsidenten. Je zwei von ihnen vertreten den Turngau gerichtlich und außergerichtlich gemeinsam. Im Innenverhältnis handelt jeder Präsident in seinem Geschäftsbereich selbstständig im Rahmen des Haushaltsplans und der Beschlüsse der Organe; das Präsidium kann einzelnen Präsidenten für ihren Geschäftsbereich, insbesondere für den laufenden Zahlungsverkehr im Rahmen des Haushaltsplans, Vollmacht erteilen.</w:t>
      </w:r>
    </w:p>
    <w:p w14:paraId="3CFE6351" w14:textId="77777777" w:rsidR="00745738" w:rsidRDefault="00606531">
      <w:pPr>
        <w:numPr>
          <w:ilvl w:val="0"/>
          <w:numId w:val="17"/>
        </w:numPr>
      </w:pPr>
      <w:r>
        <w:t xml:space="preserve">Die Präsidenten werden von der Mitgliederversammlung jeweils für ihr Amt einzeln gewählt. Eine Person kann nur ein Präsidentenamt innehaben; die gleichzeitige Tätigkeit als Kassenprüfer oder als Leiter der Geschäftsstelle gegen Entgelt ist ausgeschlossen. Der </w:t>
      </w:r>
      <w:r>
        <w:lastRenderedPageBreak/>
        <w:t>Präsident Verbandsführung und Kommunikation und der Präsident Finanzen und Verwaltung gehören der Wahlgruppe 1, der Präsident Sport der Wahlgruppe 2 an (§ 9 Abs. 4).</w:t>
      </w:r>
    </w:p>
    <w:p w14:paraId="0634DDDD" w14:textId="77777777" w:rsidR="00745738" w:rsidRDefault="00606531">
      <w:pPr>
        <w:numPr>
          <w:ilvl w:val="0"/>
          <w:numId w:val="17"/>
        </w:numPr>
      </w:pPr>
      <w:r>
        <w:t>Scheidet ein Präsident während der Amtszeit aus, wählt das erweiterte Präsidium einen Nachfolger bis zur nächsten Mitgliederversammlung (§ 9 Abs. 10.1). Bis dahin nehmen die verbleibenden Präsidenten die Aufgaben des ausgeschiedenen Präsidenten gemeinsam wahr. Ist nur noch ein Präsident im Amt, beruft er unverzüglich das erweiterte Präsidium zur Nachwahl ein; das erweiterte Präsidium kann hierzu auch von einem Drittel seiner Mitglieder einberufen werden.</w:t>
      </w:r>
    </w:p>
    <w:p w14:paraId="35302D0B" w14:textId="77777777" w:rsidR="00745738" w:rsidRDefault="00606531">
      <w:pPr>
        <w:numPr>
          <w:ilvl w:val="0"/>
          <w:numId w:val="17"/>
        </w:numPr>
      </w:pPr>
      <w:r>
        <w:t>Die Präsidenten leiten den Turngau gemeinschaftlich. Sie führen die laufenden Geschäfte, führen die Beschlüsse der Mitgliederversammlung und des erweiterten Präsidiums aus und bereiten die Sitzungen der Organe und die Veranstaltungen des Turngaus vor. Die Geschäftsbereiche umfassen in der Regel:</w:t>
      </w:r>
    </w:p>
    <w:p w14:paraId="143CDCF6" w14:textId="77777777" w:rsidR="00745738" w:rsidRDefault="00606531">
      <w:pPr>
        <w:numPr>
          <w:ilvl w:val="1"/>
          <w:numId w:val="20"/>
        </w:numPr>
      </w:pPr>
      <w:r>
        <w:t>Verbandsführung und Kommunikation: Vertretung gegenüber STB, WLSB und Sportkreisen, Repräsentation, Öffentlichkeitsarbeit und Website, Ehrungen, Gewinnung und Förderung des Ehrenamts, Ansprechpartner der Turngaujugend, Koordination des Präsidiums;</w:t>
      </w:r>
    </w:p>
    <w:p w14:paraId="7DF5744C" w14:textId="77777777" w:rsidR="00745738" w:rsidRDefault="00606531">
      <w:pPr>
        <w:numPr>
          <w:ilvl w:val="1"/>
          <w:numId w:val="20"/>
        </w:numPr>
      </w:pPr>
      <w:r>
        <w:t>Sport: Wettkampfsport, Freizeit-, Fitness- und Gesundheitssport, Wettkampf- und Lehrgangsplanung, Ausschreibungen und Meldewesen (GymNet), Aus- und Fortbildung, Kampfrichterwesen, sportbezogene Förderanträge, Zusammenarbeit mit den Fachwarten;</w:t>
      </w:r>
    </w:p>
    <w:p w14:paraId="4C7B8AE2" w14:textId="77777777" w:rsidR="00745738" w:rsidRDefault="00606531">
      <w:pPr>
        <w:numPr>
          <w:ilvl w:val="1"/>
          <w:numId w:val="20"/>
        </w:numPr>
      </w:pPr>
      <w:r>
        <w:t>Finanzen und Verwaltung: Kassen- und Buchführung, Haushaltsplanung und -überwachung, Gauumlage und Gauabgaben, Zuschüsse und allgemeine Förder- und Sponsoringanträge, Abrechnungen, Steuern und Gemeinnützigkeit, Verwaltung des Gauvermögens, Mitgliederverwaltung und Bestandsmeldungen, Schriftverkehr und Ablage, Datenschutz, Betreuung einer Geschäftsstelle. Die Einzelheiten regelt eine Geschäftsverteilung, die das Präsidium mit Zustimmung des erweiterten Präsidiums beschließt. Die Geschäftsverteilung wird den Turngauvereinen bekanntgegeben.</w:t>
      </w:r>
    </w:p>
    <w:p w14:paraId="3A8BE2EF" w14:textId="77777777" w:rsidR="00745738" w:rsidRDefault="00606531">
      <w:pPr>
        <w:numPr>
          <w:ilvl w:val="0"/>
          <w:numId w:val="17"/>
        </w:numPr>
      </w:pPr>
      <w:r>
        <w:t>Gegenüber dem STB, insbesondere im Hauptausschuss und im Ausschuss der Turngaupräsidenten, wird der Turngau durch einen vom Präsidium bestimmten Präsidenten vertreten, in der Regel durch den Präsidenten Verbandsführung und Kommunikation.</w:t>
      </w:r>
    </w:p>
    <w:p w14:paraId="238DB4B5" w14:textId="77777777" w:rsidR="00745738" w:rsidRDefault="00606531">
      <w:pPr>
        <w:numPr>
          <w:ilvl w:val="0"/>
          <w:numId w:val="17"/>
        </w:numPr>
      </w:pPr>
      <w:r>
        <w:t>Das Präsidium wird von einem Präsidenten nach Bedarf formlos einberufen. Es ist beschlussfähig, wenn mindestens zwei Präsidenten anwesend sind. Beschlüsse werden mit einfacher Mehrheit gefasst; bei Stimmengleichheit gilt ein Antrag als abgelehnt. Beschlüsse können auch im Umlaufverfahren in Textform gefasst werden, wenn kein Mitglied widerspricht.</w:t>
      </w:r>
    </w:p>
    <w:p w14:paraId="0E5A3AFB" w14:textId="77777777" w:rsidR="00745738" w:rsidRDefault="00606531">
      <w:pPr>
        <w:numPr>
          <w:ilvl w:val="0"/>
          <w:numId w:val="17"/>
        </w:numPr>
      </w:pPr>
      <w:r>
        <w:t>Über die Beschlüsse ist ein Protokoll zu fertigen, das vom Protokollführer zu unterzeichnen ist.</w:t>
      </w:r>
    </w:p>
    <w:p w14:paraId="36955DA4" w14:textId="77777777" w:rsidR="00745738" w:rsidRDefault="00606531">
      <w:pPr>
        <w:numPr>
          <w:ilvl w:val="0"/>
          <w:numId w:val="17"/>
        </w:numPr>
      </w:pPr>
      <w:r>
        <w:t>Die Mitglieder des Präsidiums haben zu allen Sitzungen und Versammlungen des Turngaus Zutritt und können beratend teilnehmen.</w:t>
      </w:r>
    </w:p>
    <w:p w14:paraId="1B3627BC" w14:textId="77777777" w:rsidR="00745738" w:rsidRDefault="00606531">
      <w:bookmarkStart w:id="11" w:name="kassenprüfer"/>
      <w:bookmarkEnd w:id="10"/>
      <w:r>
        <w:lastRenderedPageBreak/>
        <w:t>§ 11 Kassenprüfer</w:t>
      </w:r>
    </w:p>
    <w:p w14:paraId="079F11E5" w14:textId="77777777" w:rsidR="00745738" w:rsidRDefault="00606531">
      <w:pPr>
        <w:numPr>
          <w:ilvl w:val="0"/>
          <w:numId w:val="21"/>
        </w:numPr>
      </w:pPr>
      <w:r>
        <w:t>Zwei Kassenprüfer werden von der Mitgliederversammlung für zwei Jahre gewählt, je einer in jeder Wahlgruppe. Sie dürfen nicht dem Präsidium angehören.</w:t>
      </w:r>
    </w:p>
    <w:p w14:paraId="7C7E3350" w14:textId="77777777" w:rsidR="00745738" w:rsidRDefault="00606531">
      <w:pPr>
        <w:numPr>
          <w:ilvl w:val="0"/>
          <w:numId w:val="21"/>
        </w:numPr>
      </w:pPr>
      <w:r>
        <w:t>Die Kassenprüfer prüfen mindestens einmal jährlich Kasse, Konten und Belege des Turngaus auf rechnerische und sachliche Richtigkeit und berichten dem erweiterten Präsidium und der Mitgliederversammlung. Ihr Bericht ist Grundlage der Entlastung.</w:t>
      </w:r>
    </w:p>
    <w:p w14:paraId="10837BF3" w14:textId="77777777" w:rsidR="00745738" w:rsidRDefault="00606531">
      <w:bookmarkStart w:id="12" w:name="geschäftsstelle"/>
      <w:bookmarkEnd w:id="11"/>
      <w:r>
        <w:t>§ 12 Geschäftsstelle</w:t>
      </w:r>
    </w:p>
    <w:p w14:paraId="1F36E4BC" w14:textId="77777777" w:rsidR="00745738" w:rsidRDefault="00606531">
      <w:pPr>
        <w:numPr>
          <w:ilvl w:val="0"/>
          <w:numId w:val="22"/>
        </w:numPr>
      </w:pPr>
      <w:r>
        <w:t>Der Turngau kann zur Unterstützung des Präsidiums eine Geschäftsstelle unterhalten. Über Einrichtung, Umfang und Auflösung entscheidet das Präsidium mit Zustimmung des erweiterten Präsidiums im Rahmen des Haushaltsplans.</w:t>
      </w:r>
    </w:p>
    <w:p w14:paraId="17F1B067" w14:textId="77777777" w:rsidR="00745738" w:rsidRDefault="00606531">
      <w:pPr>
        <w:numPr>
          <w:ilvl w:val="0"/>
          <w:numId w:val="22"/>
        </w:numPr>
      </w:pPr>
      <w:r>
        <w:t>Der Leiter der Geschäftsstelle ist kein Organmitglied und nicht Vorstand im Sinne des § 26 BGB. Er erledigt die ihm vom Präsidium übertragenen Aufgaben nach dessen Weisung; zuständig ist in der Regel der Präsident Finanzen und Verwaltung. Er kann an den Sitzungen des Präsidiums und des erweiterten Präsidiums beratend teilnehmen.</w:t>
      </w:r>
    </w:p>
    <w:p w14:paraId="2E092A6C" w14:textId="77777777" w:rsidR="00745738" w:rsidRDefault="00606531">
      <w:pPr>
        <w:numPr>
          <w:ilvl w:val="0"/>
          <w:numId w:val="22"/>
        </w:numPr>
      </w:pPr>
      <w:r>
        <w:t>Die Tätigkeit kann haupt- oder nebenamtlich auf Grundlage eines Arbeits- oder Dienstvertrags oder ehrenamtlich gegen Aufwandsentschädigung nach § 2 Abs. 4 ausgeübt werden.</w:t>
      </w:r>
    </w:p>
    <w:p w14:paraId="30AD4442" w14:textId="77777777" w:rsidR="00745738" w:rsidRDefault="00606531">
      <w:bookmarkStart w:id="13" w:name="gauumlage-und-beiträge"/>
      <w:bookmarkEnd w:id="12"/>
      <w:r>
        <w:t>§ 13 Gauumlage und Beiträge</w:t>
      </w:r>
    </w:p>
    <w:p w14:paraId="02205559" w14:textId="77777777" w:rsidR="00745738" w:rsidRDefault="00606531">
      <w:pPr>
        <w:numPr>
          <w:ilvl w:val="0"/>
          <w:numId w:val="23"/>
        </w:numPr>
      </w:pPr>
      <w:r>
        <w:t>Die Turngauvereine entrichten eine jährliche Gauumlage. Höhe, Bemessungsgrundlage (in der Regel die unter „Turnen“ gemeldeten Mitglieder der Bestandserhebung) und Fälligkeit setzt die Mitgliederversammlung fest. Für Veranstaltungen und Lehrgänge können Gauabgaben, Melde- und Teilnahmegebühren erhoben werden.</w:t>
      </w:r>
    </w:p>
    <w:p w14:paraId="2D76E1BE" w14:textId="77777777" w:rsidR="00745738" w:rsidRDefault="00606531">
      <w:pPr>
        <w:numPr>
          <w:ilvl w:val="0"/>
          <w:numId w:val="23"/>
        </w:numPr>
      </w:pPr>
      <w:r>
        <w:t>Der Turngau kann den STB beauftragen, die Gauumlage gemeinsam mit dem Verbandsbeitrag des STB in Rechnung zu stellen und einzuziehen. Über den Abschluss einer entsprechenden Vereinbarung entscheidet das Präsidium.</w:t>
      </w:r>
    </w:p>
    <w:p w14:paraId="44BF0886" w14:textId="77777777" w:rsidR="00745738" w:rsidRDefault="00606531">
      <w:bookmarkStart w:id="14" w:name="datenschutz"/>
      <w:bookmarkEnd w:id="13"/>
      <w:r>
        <w:t>§ 14 Datenschutz</w:t>
      </w:r>
    </w:p>
    <w:p w14:paraId="6FB6C6A2" w14:textId="77777777" w:rsidR="00745738" w:rsidRDefault="00606531">
      <w:pPr>
        <w:numPr>
          <w:ilvl w:val="0"/>
          <w:numId w:val="24"/>
        </w:numPr>
      </w:pPr>
      <w:r>
        <w:t>Der Turngau verarbeitet personenbezogene Daten seiner Amtsträger, der Ansprechpartner der Turngauvereine, seiner Geschäftspartner sowie der Teilnehmer an Wettkämpfen, Lehrgängen und sonstigen Veranstaltungen, soweit dies zur Erfüllung des Satzungszwecks erforderlich ist. Dies geschieht unter Beachtung der Datenschutz-Grundverordnung (DSGVO) und des Bundesdatenschutzgesetzes (BDSG).</w:t>
      </w:r>
    </w:p>
    <w:p w14:paraId="51EF1968" w14:textId="77777777" w:rsidR="00745738" w:rsidRDefault="00606531">
      <w:pPr>
        <w:numPr>
          <w:ilvl w:val="0"/>
          <w:numId w:val="24"/>
        </w:numPr>
      </w:pPr>
      <w:r>
        <w:t>Erhoben werden insbesondere Name, Vorname, Geburtsdatum bzw. Jahrgang, Anschrift, Kontaktdaten, Funktion sowie Vereinszugehörigkeit; bei Wettkämpfen zusätzlich Startberechtigung und Ergebnisse. Die Daten werden durch geeignete technische und organisatorische Maßnahmen vor unbefugtem Zugriff geschützt.</w:t>
      </w:r>
    </w:p>
    <w:p w14:paraId="5CAE7B7A" w14:textId="77777777" w:rsidR="00745738" w:rsidRDefault="00606531">
      <w:pPr>
        <w:numPr>
          <w:ilvl w:val="0"/>
          <w:numId w:val="24"/>
        </w:numPr>
      </w:pPr>
      <w:r>
        <w:lastRenderedPageBreak/>
        <w:t>Name, Funktion und dienstliche Kontaktdaten der Amtsträger werden auf der Website und in Veröffentlichungen des Turngaus bekanntgegeben und, soweit erforderlich, an STB, DTB und WLSB weitergegeben.</w:t>
      </w:r>
    </w:p>
    <w:p w14:paraId="2CC3E936" w14:textId="77777777" w:rsidR="00745738" w:rsidRDefault="00606531">
      <w:pPr>
        <w:numPr>
          <w:ilvl w:val="0"/>
          <w:numId w:val="24"/>
        </w:numPr>
      </w:pPr>
      <w:r>
        <w:t>Ergebnislisten mit Name, Vorname, Jahrgang und Verein sowie Fotos und Berichte von Wettkämpfen und Veranstaltungen werden zur Information der Öffentlichkeit über die Tätigkeit des Turngaus veröffentlicht, insbesondere auf der Website, in sozialen Medien und in der Presse. Näheres, insbesondere zu Widerspruchsmöglichkeiten, regeln die Ausschreibungen und die Datenschutzhinweise des Turngaus.</w:t>
      </w:r>
    </w:p>
    <w:p w14:paraId="72D69A0D" w14:textId="77777777" w:rsidR="00745738" w:rsidRDefault="00606531">
      <w:pPr>
        <w:numPr>
          <w:ilvl w:val="0"/>
          <w:numId w:val="24"/>
        </w:numPr>
      </w:pPr>
      <w:r>
        <w:t>Die Betroffenen haben die Rechte nach Art. 15 bis 21 DSGVO. Daten werden gelöscht, sobald sie für den Zweck nicht mehr erforderlich sind; steuer- und handelsrechtliche Aufbewahrungsfristen bleiben unberührt.</w:t>
      </w:r>
    </w:p>
    <w:p w14:paraId="2DE0D1F8" w14:textId="77777777" w:rsidR="00745738" w:rsidRDefault="00606531">
      <w:pPr>
        <w:numPr>
          <w:ilvl w:val="0"/>
          <w:numId w:val="24"/>
        </w:numPr>
      </w:pPr>
      <w:r>
        <w:t>Das Präsidium kann eine Datenschutzordnung erlassen.</w:t>
      </w:r>
    </w:p>
    <w:p w14:paraId="24E3EA7E" w14:textId="77777777" w:rsidR="00745738" w:rsidRDefault="00606531">
      <w:bookmarkStart w:id="15" w:name="streitigkeiten"/>
      <w:bookmarkEnd w:id="14"/>
      <w:r>
        <w:t>§ 15 Streitigkeiten</w:t>
      </w:r>
    </w:p>
    <w:p w14:paraId="56A79D9E" w14:textId="77777777" w:rsidR="00745738" w:rsidRDefault="00606531">
      <w:r>
        <w:t>Streitigkeiten zwischen Turngauvereinen und dem Turngau oder zwischen Turngauvereinen untereinander in Angelegenheiten des Turngaus sollen möglichst unter Ausschluss des ordentlichen Rechtswegs durch ein Schiedsgericht beigelegt werden. Jede Seite benennt einen Schiedsrichter; diese wählen gemeinsam einen Vorsitzenden. Können sie sich nicht einigen, ernennt das Präsidium den Vorsitzenden; ist der Turngau selbst Partei, wird er vom Präsidium des STB ernannt. Im Übrigen gilt die Rechts- und Verfahrensordnung des STB.</w:t>
      </w:r>
    </w:p>
    <w:p w14:paraId="775698ED" w14:textId="77777777" w:rsidR="00745738" w:rsidRDefault="00606531">
      <w:bookmarkStart w:id="16" w:name="auflösung"/>
      <w:bookmarkEnd w:id="15"/>
      <w:r>
        <w:t>§ 16 Auflösung</w:t>
      </w:r>
    </w:p>
    <w:p w14:paraId="5035B6D4" w14:textId="77777777" w:rsidR="00745738" w:rsidRDefault="00606531">
      <w:pPr>
        <w:numPr>
          <w:ilvl w:val="0"/>
          <w:numId w:val="25"/>
        </w:numPr>
      </w:pPr>
      <w:r>
        <w:t>Die Auflösung oder eine Änderung des Gebiets des Turngaus kann nur von einer eigens zu diesem Zweck einberufenen Mitgliederversammlung mit einer Mehrheit von drei Vierteln der abgegebenen gültigen Stimmen beschlossen werden.</w:t>
      </w:r>
    </w:p>
    <w:p w14:paraId="37B3D116" w14:textId="77777777" w:rsidR="00745738" w:rsidRDefault="00606531">
      <w:pPr>
        <w:numPr>
          <w:ilvl w:val="0"/>
          <w:numId w:val="25"/>
        </w:numPr>
      </w:pPr>
      <w:r>
        <w:t>Sofern die Mitgliederversammlung nichts anderes beschließt, sind die Präsidenten gemeinsam vertretungsberechtigte Liquidatoren.</w:t>
      </w:r>
    </w:p>
    <w:p w14:paraId="08690C51" w14:textId="77777777" w:rsidR="00745738" w:rsidRDefault="00606531">
      <w:pPr>
        <w:numPr>
          <w:ilvl w:val="0"/>
          <w:numId w:val="25"/>
        </w:numPr>
      </w:pPr>
      <w:r>
        <w:t>Bei Auflösung oder Aufhebung des Turngaus oder bei Wegfall steuerbegünstigter Zwecke fällt das Vermögen an den Schwäbischen Turnerbund e.V., der es unmittelbar und ausschließlich für gemeinnützige Zwecke im Sinne des § 2 dieser Satzung zu verwenden hat. Er soll es einem im bisherigen Gebiet neu gegründeten Turngau übergeben; erfolgt eine Neugründung nicht innerhalb von fünf Jahren, verwendet er es selbst für diese Zwecke.</w:t>
      </w:r>
    </w:p>
    <w:p w14:paraId="410A324D" w14:textId="77777777" w:rsidR="00745738" w:rsidRDefault="00606531">
      <w:bookmarkStart w:id="17" w:name="übergangsregelung-und-inkrafttreten"/>
      <w:bookmarkEnd w:id="16"/>
      <w:r>
        <w:t>§ 17 Übergangsregelung und Inkrafttreten</w:t>
      </w:r>
    </w:p>
    <w:p w14:paraId="3F389AA0" w14:textId="77777777" w:rsidR="00745738" w:rsidRDefault="00606531">
      <w:pPr>
        <w:numPr>
          <w:ilvl w:val="0"/>
          <w:numId w:val="26"/>
        </w:numPr>
      </w:pPr>
      <w:r>
        <w:t>Diese Satzung wurde von der Mitgliederversammlung am [Datum] in [Ort] beschlossen. Sie tritt mit der Eintragung in das Vereinsregister in Kraft und ersetzt die Satzung vom 15.11.2019 in der Fassung vom 05.11.2021.</w:t>
      </w:r>
    </w:p>
    <w:p w14:paraId="7990C01E" w14:textId="77777777" w:rsidR="00745738" w:rsidRDefault="00606531">
      <w:pPr>
        <w:numPr>
          <w:ilvl w:val="0"/>
          <w:numId w:val="26"/>
        </w:numPr>
      </w:pPr>
      <w:r>
        <w:t>Die Mitglieder der Organe, die nach der bisherigen Satzung gewählt sind, bleiben bis zum Inkrafttreten dieser Satzung im Amt. Mit dem Inkrafttreten enden die Ämter des bisherigen Präsidenten und der Vizepräsidenten.</w:t>
      </w:r>
    </w:p>
    <w:p w14:paraId="4127307D" w14:textId="77777777" w:rsidR="00745738" w:rsidRDefault="00606531">
      <w:pPr>
        <w:numPr>
          <w:ilvl w:val="0"/>
          <w:numId w:val="26"/>
        </w:numPr>
      </w:pPr>
      <w:r>
        <w:lastRenderedPageBreak/>
        <w:t>Die Mitgliederversammlung, die diese Satzung beschließt, kann die drei Präsidenten im Anschluss an den Satzungsbeschluss aufschiebend bedingt auf die Eintragung dieser Satzung wählen. Die Amtszeit der so Gewählten beginnt mit der Eintragung. Der Präsident Sport ist in diesem Fall erstmals in der ordentlichen Mitgliederversammlung 2028, die Präsidenten der Wahlgruppe 1 sind erstmals in der ordentlichen Mitgliederversammlung 2027 neu zu wählen. Bis zum Inkrafttreten bleiben die bisherigen Amtsinhaber nach Absatz 2 im Amt.</w:t>
      </w:r>
    </w:p>
    <w:p w14:paraId="177C1357" w14:textId="77777777" w:rsidR="00745738" w:rsidRDefault="00606531">
      <w:pPr>
        <w:numPr>
          <w:ilvl w:val="0"/>
          <w:numId w:val="26"/>
        </w:numPr>
      </w:pPr>
      <w:r>
        <w:t>Die bisherigen Ämter des erweiterten Präsidiums bleiben mit ihren Amtsinhabern und ihrer Wahlgruppenzuordnung bestehen, bis die Mitgliederversammlung nach § 9 Abs. 2 eine abweichende Festlegung trifft.</w:t>
      </w:r>
    </w:p>
    <w:p w14:paraId="0DFEA19D" w14:textId="77777777" w:rsidR="00745738" w:rsidRDefault="00606531">
      <w:pPr>
        <w:numPr>
          <w:ilvl w:val="0"/>
          <w:numId w:val="26"/>
        </w:numPr>
      </w:pPr>
      <w:r>
        <w:t>Das Präsidium wird ermächtigt, redaktionelle Änderungen sowie Änderungen, die vom Registergericht oder vom Finanzamt verlangt werden, selbst vorzunehmen, soweit sie den Inhalt der beschlossenen Regelungen nicht verändern. Es unterrichtet die nächste Mitgliederversammlung darüber.</w:t>
      </w:r>
    </w:p>
    <w:p w14:paraId="7C8AAF91" w14:textId="77777777" w:rsidR="00745738" w:rsidRDefault="00606531">
      <w:r>
        <w:t> </w:t>
      </w:r>
    </w:p>
    <w:p w14:paraId="6F7E3BF8" w14:textId="77777777" w:rsidR="00745738" w:rsidRDefault="00606531">
      <w:r>
        <w:t>[Ort], den [Datum]</w:t>
      </w:r>
    </w:p>
    <w:p w14:paraId="58CF8151" w14:textId="77777777" w:rsidR="00745738" w:rsidRDefault="00606531">
      <w:r>
        <w:t> </w:t>
      </w:r>
    </w:p>
    <w:p w14:paraId="2BA0F3BE" w14:textId="77777777" w:rsidR="00745738" w:rsidRDefault="00523E2C">
      <w:r>
        <w:rPr>
          <w:noProof/>
        </w:rPr>
        <mc:AlternateContent>
          <mc:Choice Requires="wps">
            <w:drawing>
              <wp:inline distT="0" distB="0" distL="0" distR="0" wp14:anchorId="67A3ABC2" wp14:editId="3D6F1A03">
                <wp:extent cx="5760720" cy="13970"/>
                <wp:effectExtent l="0" t="0" r="17780" b="11430"/>
                <wp:docPr id="1424110942"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519FF57" id="Horizontal Line 1" o:spid="_x0000_s1026" style="width:453.6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" filled="f">
                <v:path arrowok="t"/>
                <w10:anchorlock/>
              </v:rect>
            </w:pict>
          </mc:Fallback>
        </mc:AlternateContent>
      </w:r>
    </w:p>
    <w:p w14:paraId="58B38867" w14:textId="4E060204" w:rsidR="00745738" w:rsidRDefault="00606531">
      <w:r>
        <w:t xml:space="preserve">Versammlungsleiter </w:t>
      </w:r>
      <w:r w:rsidR="00487F12">
        <w:tab/>
      </w:r>
      <w:r w:rsidR="00487F12">
        <w:tab/>
      </w:r>
      <w:r w:rsidR="00487F12">
        <w:tab/>
      </w:r>
      <w:r>
        <w:t xml:space="preserve">Protokollführer </w:t>
      </w:r>
      <w:r w:rsidR="00487F12">
        <w:tab/>
      </w:r>
      <w:r w:rsidR="00487F12">
        <w:tab/>
      </w:r>
      <w:r w:rsidR="00487F12">
        <w:tab/>
      </w:r>
      <w:r w:rsidR="001839C0">
        <w:t>(Vize-)</w:t>
      </w:r>
      <w:r>
        <w:t>Präsident</w:t>
      </w:r>
      <w:bookmarkEnd w:id="17"/>
    </w:p>
    <w:sectPr w:rsidR="00745738">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07594E" w14:textId="77777777" w:rsidR="005F5E48" w:rsidRDefault="005F5E48">
      <w:pPr>
        <w:spacing w:after="0" w:line="240" w:lineRule="auto"/>
      </w:pPr>
      <w:r>
        <w:separator/>
      </w:r>
    </w:p>
  </w:endnote>
  <w:endnote w:type="continuationSeparator" w:id="0">
    <w:p w14:paraId="50F2E50E" w14:textId="77777777" w:rsidR="005F5E48" w:rsidRDefault="005F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37607278"/>
      <w:docPartObj>
        <w:docPartGallery w:val="Page Numbers (Bottom of Page)"/>
        <w:docPartUnique/>
      </w:docPartObj>
    </w:sdtPr>
    <w:sdtEndPr/>
    <w:sdtContent>
      <w:sdt>
        <w:sdtPr>
          <w:id w:val="1728636285"/>
          <w:docPartObj>
            <w:docPartGallery w:val="Page Numbers (Top of Page)"/>
            <w:docPartUnique/>
          </w:docPartObj>
        </w:sdtPr>
        <w:sdtEndPr/>
        <w:sdtContent>
          <w:p w14:paraId="249D5167" w14:textId="77777777" w:rsidR="00F23030" w:rsidRDefault="00F23030">
            <w:pPr>
              <w:pStyle w:val="Footer"/>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2489B6F" w14:textId="77777777" w:rsidR="00BD1422" w:rsidRDefault="00BD1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0313F5" w14:textId="77777777" w:rsidR="005F5E48" w:rsidRDefault="005F5E48">
      <w:pPr>
        <w:spacing w:after="0" w:line="240" w:lineRule="auto"/>
      </w:pPr>
      <w:r>
        <w:separator/>
      </w:r>
    </w:p>
  </w:footnote>
  <w:footnote w:type="continuationSeparator" w:id="0">
    <w:p w14:paraId="565B6700" w14:textId="77777777" w:rsidR="005F5E48" w:rsidRDefault="005F5E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E6E0CCE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6327BA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E5A5D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28842786">
    <w:abstractNumId w:val="0"/>
  </w:num>
  <w:num w:numId="2" w16cid:durableId="224725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9057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3260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96268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1113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8025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9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29765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07582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4992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4101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9639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2647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36842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5943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36173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6076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7864961">
    <w:abstractNumId w:val="1"/>
  </w:num>
  <w:num w:numId="20" w16cid:durableId="14229915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43628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3039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5026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2803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78044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35562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C7"/>
    <w:rsid w:val="00086B0C"/>
    <w:rsid w:val="00093A8F"/>
    <w:rsid w:val="000A38D0"/>
    <w:rsid w:val="000D7E0B"/>
    <w:rsid w:val="000E3BC2"/>
    <w:rsid w:val="000F71E3"/>
    <w:rsid w:val="001035B2"/>
    <w:rsid w:val="00103B55"/>
    <w:rsid w:val="00105717"/>
    <w:rsid w:val="0012558A"/>
    <w:rsid w:val="001434FE"/>
    <w:rsid w:val="001538B1"/>
    <w:rsid w:val="0015512D"/>
    <w:rsid w:val="001766C0"/>
    <w:rsid w:val="001831B3"/>
    <w:rsid w:val="001839C0"/>
    <w:rsid w:val="00195918"/>
    <w:rsid w:val="001A14B6"/>
    <w:rsid w:val="001C16BE"/>
    <w:rsid w:val="001D272F"/>
    <w:rsid w:val="001E0E10"/>
    <w:rsid w:val="001F050E"/>
    <w:rsid w:val="001F2283"/>
    <w:rsid w:val="001F40B0"/>
    <w:rsid w:val="00252484"/>
    <w:rsid w:val="00254174"/>
    <w:rsid w:val="00263A70"/>
    <w:rsid w:val="00286E97"/>
    <w:rsid w:val="002A5BFC"/>
    <w:rsid w:val="002C207B"/>
    <w:rsid w:val="002C2D0C"/>
    <w:rsid w:val="002C7C9D"/>
    <w:rsid w:val="003048D2"/>
    <w:rsid w:val="00310AB8"/>
    <w:rsid w:val="00330042"/>
    <w:rsid w:val="003507F7"/>
    <w:rsid w:val="00350844"/>
    <w:rsid w:val="00352691"/>
    <w:rsid w:val="00360D89"/>
    <w:rsid w:val="00364C77"/>
    <w:rsid w:val="00373125"/>
    <w:rsid w:val="003831BA"/>
    <w:rsid w:val="00383391"/>
    <w:rsid w:val="003970A5"/>
    <w:rsid w:val="003B0C81"/>
    <w:rsid w:val="003B480A"/>
    <w:rsid w:val="003D2CE7"/>
    <w:rsid w:val="003F6595"/>
    <w:rsid w:val="004100FB"/>
    <w:rsid w:val="00423E1A"/>
    <w:rsid w:val="00424C98"/>
    <w:rsid w:val="00427C86"/>
    <w:rsid w:val="00441D7D"/>
    <w:rsid w:val="004524F5"/>
    <w:rsid w:val="00456A3D"/>
    <w:rsid w:val="0047200C"/>
    <w:rsid w:val="00474410"/>
    <w:rsid w:val="00475DD4"/>
    <w:rsid w:val="004862A4"/>
    <w:rsid w:val="00487F12"/>
    <w:rsid w:val="00497409"/>
    <w:rsid w:val="004B5F4B"/>
    <w:rsid w:val="004B752B"/>
    <w:rsid w:val="004E6F1D"/>
    <w:rsid w:val="005169FF"/>
    <w:rsid w:val="00523E2C"/>
    <w:rsid w:val="00534022"/>
    <w:rsid w:val="00540B1C"/>
    <w:rsid w:val="005542DD"/>
    <w:rsid w:val="00562C6A"/>
    <w:rsid w:val="00577F52"/>
    <w:rsid w:val="005810E2"/>
    <w:rsid w:val="005821F1"/>
    <w:rsid w:val="0059230B"/>
    <w:rsid w:val="00597FA9"/>
    <w:rsid w:val="005C2919"/>
    <w:rsid w:val="005C5A93"/>
    <w:rsid w:val="005D31FD"/>
    <w:rsid w:val="005E47C7"/>
    <w:rsid w:val="005F5E48"/>
    <w:rsid w:val="00603C3D"/>
    <w:rsid w:val="00604C67"/>
    <w:rsid w:val="00606531"/>
    <w:rsid w:val="006106FD"/>
    <w:rsid w:val="00610709"/>
    <w:rsid w:val="0062491F"/>
    <w:rsid w:val="00627FBF"/>
    <w:rsid w:val="00664B68"/>
    <w:rsid w:val="00681ABD"/>
    <w:rsid w:val="00684DD1"/>
    <w:rsid w:val="006866E0"/>
    <w:rsid w:val="00692613"/>
    <w:rsid w:val="00697DFB"/>
    <w:rsid w:val="006A17BA"/>
    <w:rsid w:val="006B058F"/>
    <w:rsid w:val="006B0E52"/>
    <w:rsid w:val="006B2F45"/>
    <w:rsid w:val="006B4039"/>
    <w:rsid w:val="006C2CAD"/>
    <w:rsid w:val="006C4374"/>
    <w:rsid w:val="006D7833"/>
    <w:rsid w:val="007077D2"/>
    <w:rsid w:val="007246CC"/>
    <w:rsid w:val="00745738"/>
    <w:rsid w:val="007526C6"/>
    <w:rsid w:val="00756C0E"/>
    <w:rsid w:val="007708AE"/>
    <w:rsid w:val="00770CA3"/>
    <w:rsid w:val="00771505"/>
    <w:rsid w:val="007736AE"/>
    <w:rsid w:val="00795E0E"/>
    <w:rsid w:val="007A34C5"/>
    <w:rsid w:val="007A7A7D"/>
    <w:rsid w:val="007C479D"/>
    <w:rsid w:val="007E6831"/>
    <w:rsid w:val="00816AF0"/>
    <w:rsid w:val="008252D9"/>
    <w:rsid w:val="00835CC9"/>
    <w:rsid w:val="0084338A"/>
    <w:rsid w:val="00843A8F"/>
    <w:rsid w:val="00852390"/>
    <w:rsid w:val="00853DC7"/>
    <w:rsid w:val="0085531F"/>
    <w:rsid w:val="00881DBD"/>
    <w:rsid w:val="008A5B82"/>
    <w:rsid w:val="008B36E5"/>
    <w:rsid w:val="008B3716"/>
    <w:rsid w:val="008B579E"/>
    <w:rsid w:val="008B7F31"/>
    <w:rsid w:val="008D0D2C"/>
    <w:rsid w:val="008D7BDD"/>
    <w:rsid w:val="008E003C"/>
    <w:rsid w:val="008E39F2"/>
    <w:rsid w:val="00904117"/>
    <w:rsid w:val="009050A5"/>
    <w:rsid w:val="0091738B"/>
    <w:rsid w:val="00937321"/>
    <w:rsid w:val="009407ED"/>
    <w:rsid w:val="00980396"/>
    <w:rsid w:val="00995049"/>
    <w:rsid w:val="009956D4"/>
    <w:rsid w:val="009A0873"/>
    <w:rsid w:val="009A525B"/>
    <w:rsid w:val="009B241A"/>
    <w:rsid w:val="009D3F73"/>
    <w:rsid w:val="009E7D3A"/>
    <w:rsid w:val="009F40A4"/>
    <w:rsid w:val="009F693B"/>
    <w:rsid w:val="00A01F1E"/>
    <w:rsid w:val="00A04ADD"/>
    <w:rsid w:val="00A07DCB"/>
    <w:rsid w:val="00A12DC0"/>
    <w:rsid w:val="00A152CD"/>
    <w:rsid w:val="00A2236E"/>
    <w:rsid w:val="00A24433"/>
    <w:rsid w:val="00A40F96"/>
    <w:rsid w:val="00A45F33"/>
    <w:rsid w:val="00A53F31"/>
    <w:rsid w:val="00A606B9"/>
    <w:rsid w:val="00A61ACF"/>
    <w:rsid w:val="00A72745"/>
    <w:rsid w:val="00A76DCC"/>
    <w:rsid w:val="00A8612E"/>
    <w:rsid w:val="00A867A2"/>
    <w:rsid w:val="00A86A48"/>
    <w:rsid w:val="00A909E8"/>
    <w:rsid w:val="00A96A58"/>
    <w:rsid w:val="00AA37AD"/>
    <w:rsid w:val="00AA3963"/>
    <w:rsid w:val="00AC6578"/>
    <w:rsid w:val="00AE039C"/>
    <w:rsid w:val="00AE5EE1"/>
    <w:rsid w:val="00AE61E9"/>
    <w:rsid w:val="00B05467"/>
    <w:rsid w:val="00B12763"/>
    <w:rsid w:val="00B23A9B"/>
    <w:rsid w:val="00B23B97"/>
    <w:rsid w:val="00B4007E"/>
    <w:rsid w:val="00B45C7A"/>
    <w:rsid w:val="00B46086"/>
    <w:rsid w:val="00B5013F"/>
    <w:rsid w:val="00B65BBD"/>
    <w:rsid w:val="00B67526"/>
    <w:rsid w:val="00B82E86"/>
    <w:rsid w:val="00B961B7"/>
    <w:rsid w:val="00BA01A9"/>
    <w:rsid w:val="00BC0BD2"/>
    <w:rsid w:val="00BC6FA2"/>
    <w:rsid w:val="00BD1422"/>
    <w:rsid w:val="00C23456"/>
    <w:rsid w:val="00C417AD"/>
    <w:rsid w:val="00C45A58"/>
    <w:rsid w:val="00C529F6"/>
    <w:rsid w:val="00C67F3C"/>
    <w:rsid w:val="00C74B61"/>
    <w:rsid w:val="00C76195"/>
    <w:rsid w:val="00C77CBB"/>
    <w:rsid w:val="00C80714"/>
    <w:rsid w:val="00C84598"/>
    <w:rsid w:val="00C94E37"/>
    <w:rsid w:val="00CA5A16"/>
    <w:rsid w:val="00CB3A6A"/>
    <w:rsid w:val="00CB5B9B"/>
    <w:rsid w:val="00CC07BD"/>
    <w:rsid w:val="00CC6C37"/>
    <w:rsid w:val="00CC7739"/>
    <w:rsid w:val="00CD1DAF"/>
    <w:rsid w:val="00D0209D"/>
    <w:rsid w:val="00D116C2"/>
    <w:rsid w:val="00D20662"/>
    <w:rsid w:val="00D250BB"/>
    <w:rsid w:val="00D31746"/>
    <w:rsid w:val="00D37421"/>
    <w:rsid w:val="00D405DC"/>
    <w:rsid w:val="00D51168"/>
    <w:rsid w:val="00D5173F"/>
    <w:rsid w:val="00D62D96"/>
    <w:rsid w:val="00D769C5"/>
    <w:rsid w:val="00D87D41"/>
    <w:rsid w:val="00D954FB"/>
    <w:rsid w:val="00DB75C7"/>
    <w:rsid w:val="00DF0750"/>
    <w:rsid w:val="00DF0818"/>
    <w:rsid w:val="00DF340B"/>
    <w:rsid w:val="00E01135"/>
    <w:rsid w:val="00E07EEA"/>
    <w:rsid w:val="00E37787"/>
    <w:rsid w:val="00E55D25"/>
    <w:rsid w:val="00E56D40"/>
    <w:rsid w:val="00E63513"/>
    <w:rsid w:val="00E63DB6"/>
    <w:rsid w:val="00E74A8F"/>
    <w:rsid w:val="00E75787"/>
    <w:rsid w:val="00E81888"/>
    <w:rsid w:val="00E826F3"/>
    <w:rsid w:val="00EA0055"/>
    <w:rsid w:val="00EA30DB"/>
    <w:rsid w:val="00EA3C25"/>
    <w:rsid w:val="00EA6D9B"/>
    <w:rsid w:val="00EB6705"/>
    <w:rsid w:val="00EC7E32"/>
    <w:rsid w:val="00ED5863"/>
    <w:rsid w:val="00F02564"/>
    <w:rsid w:val="00F109C6"/>
    <w:rsid w:val="00F11667"/>
    <w:rsid w:val="00F12521"/>
    <w:rsid w:val="00F23030"/>
    <w:rsid w:val="00F3002B"/>
    <w:rsid w:val="00F338FA"/>
    <w:rsid w:val="00F7328B"/>
    <w:rsid w:val="00F842B6"/>
    <w:rsid w:val="00F96F3D"/>
    <w:rsid w:val="00FB14FA"/>
    <w:rsid w:val="00FD10FB"/>
    <w:rsid w:val="00FE3A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40D99"/>
  <w15:docId w15:val="{1BA3AC38-89A1-1D4E-BF8F-84CBE3AB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2521"/>
  </w:style>
  <w:style w:type="paragraph" w:styleId="Footer">
    <w:name w:val="footer"/>
    <w:basedOn w:val="Normal"/>
    <w:link w:val="FooterChar"/>
    <w:uiPriority w:val="99"/>
    <w:unhideWhenUsed/>
    <w:rsid w:val="00F125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2521"/>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3844</Words>
  <Characters>21913</Characters>
  <Application>Microsoft Office Word</Application>
  <DocSecurity>0</DocSecurity>
  <Lines>182</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 des Turngau Hohenzollern e.V.</dc:title>
  <dc:creator>Marcel Teuber</dc:creator>
  <cp:keywords/>
  <cp:lastModifiedBy>Marcel Teuber</cp:lastModifiedBy>
  <cp:revision>5</cp:revision>
  <dcterms:created xsi:type="dcterms:W3CDTF">2026-10-06T08:56:00Z</dcterms:created>
  <dcterms:modified xsi:type="dcterms:W3CDTF">2026-10-15T19:27:00Z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ENTWURF Version 2 – Stand 06.10.2026 (Arbeitsfassung, nicht beschlossen)</vt:lpwstr>
  </property>
</Properties>
</file>